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70" w:rsidRDefault="00101670" w:rsidP="00101670">
      <w:pPr>
        <w:pStyle w:val="font-null"/>
        <w:shd w:val="clear" w:color="auto" w:fill="FFFFFF"/>
        <w:rPr>
          <w:lang/>
        </w:rPr>
      </w:pPr>
      <w:r>
        <w:rPr>
          <w:b/>
          <w:bCs/>
          <w:i/>
          <w:iCs/>
          <w:lang/>
        </w:rPr>
        <w:t>Empty wind</w:t>
      </w:r>
      <w:r>
        <w:rPr>
          <w:lang/>
        </w:rPr>
        <w:t xml:space="preserve">   </w:t>
      </w:r>
      <w:r>
        <w:rPr>
          <w:lang/>
        </w:rPr>
        <w:fldChar w:fldCharType="begin"/>
      </w:r>
      <w:r>
        <w:rPr>
          <w:lang/>
        </w:rPr>
        <w:instrText xml:space="preserve"> HYPERLINK "http://www.independent.co.uk/opinion/letters/letters-benefits-2098621.html" </w:instrText>
      </w:r>
      <w:r>
        <w:rPr>
          <w:lang/>
        </w:rPr>
      </w:r>
      <w:r>
        <w:rPr>
          <w:lang/>
        </w:rPr>
        <w:fldChar w:fldCharType="separate"/>
      </w:r>
      <w:r w:rsidRPr="00101670">
        <w:rPr>
          <w:rStyle w:val="Hyperlink"/>
          <w:lang/>
        </w:rPr>
        <w:t>The Independent October 6 2010</w:t>
      </w:r>
      <w:r>
        <w:rPr>
          <w:lang/>
        </w:rPr>
        <w:fldChar w:fldCharType="end"/>
      </w:r>
    </w:p>
    <w:p w:rsidR="00101670" w:rsidRDefault="00101670" w:rsidP="00101670">
      <w:pPr>
        <w:pStyle w:val="font-null"/>
        <w:shd w:val="clear" w:color="auto" w:fill="FFFFFF"/>
        <w:rPr>
          <w:lang/>
        </w:rPr>
      </w:pPr>
      <w:r>
        <w:rPr>
          <w:lang/>
        </w:rPr>
        <w:t xml:space="preserve">In the context of "cuts" it is interesting to assess the benefits or otherwise of the £1bn a year being spent </w:t>
      </w:r>
      <w:proofErr w:type="spellStart"/>
      <w:r>
        <w:rPr>
          <w:lang/>
        </w:rPr>
        <w:t>subsidising</w:t>
      </w:r>
      <w:proofErr w:type="spellEnd"/>
      <w:r>
        <w:rPr>
          <w:lang/>
        </w:rPr>
        <w:t xml:space="preserve"> "wind farming". </w:t>
      </w:r>
    </w:p>
    <w:p w:rsidR="00101670" w:rsidRDefault="00101670" w:rsidP="00101670">
      <w:pPr>
        <w:pStyle w:val="font-null"/>
        <w:shd w:val="clear" w:color="auto" w:fill="FFFFFF"/>
        <w:rPr>
          <w:lang/>
        </w:rPr>
      </w:pPr>
      <w:proofErr w:type="spellStart"/>
      <w:r>
        <w:rPr>
          <w:lang/>
        </w:rPr>
        <w:t>Windfarm</w:t>
      </w:r>
      <w:proofErr w:type="spellEnd"/>
      <w:r>
        <w:rPr>
          <w:lang/>
        </w:rPr>
        <w:t xml:space="preserve"> generation of electricity will not result in the closure of any conventional electricity </w:t>
      </w:r>
      <w:proofErr w:type="gramStart"/>
      <w:r>
        <w:rPr>
          <w:lang/>
        </w:rPr>
        <w:t>generators .</w:t>
      </w:r>
      <w:proofErr w:type="gramEnd"/>
      <w:r>
        <w:rPr>
          <w:lang/>
        </w:rPr>
        <w:t xml:space="preserve"> The standard response is that wind power "helps to combat climate change by reducing carbon emissions". The only way this can be achieved is if </w:t>
      </w:r>
      <w:proofErr w:type="spellStart"/>
      <w:r>
        <w:rPr>
          <w:lang/>
        </w:rPr>
        <w:t>windfarm</w:t>
      </w:r>
      <w:proofErr w:type="spellEnd"/>
      <w:r>
        <w:rPr>
          <w:lang/>
        </w:rPr>
        <w:t xml:space="preserve"> electricity can be can be used to replace some of the output of fossil-fuel power stations. But the capricious nature of wind limits this reduction to no more than 30 per cent. If, as the Government intends, fossil-fuel power stations are to be rendered "clean" by carbon-capture techniques then the whole purpose of wind farming becomes void as there are negligible carbon emissions for it to replace. </w:t>
      </w:r>
    </w:p>
    <w:p w:rsidR="00101670" w:rsidRDefault="00101670" w:rsidP="00101670">
      <w:pPr>
        <w:pStyle w:val="font-null"/>
        <w:shd w:val="clear" w:color="auto" w:fill="FFFFFF"/>
        <w:rPr>
          <w:lang/>
        </w:rPr>
      </w:pPr>
      <w:r>
        <w:rPr>
          <w:lang/>
        </w:rPr>
        <w:t xml:space="preserve">It would therefore appear logical for the Government to declare a moratorium on the building of further </w:t>
      </w:r>
      <w:proofErr w:type="spellStart"/>
      <w:r>
        <w:rPr>
          <w:lang/>
        </w:rPr>
        <w:t>windfarms</w:t>
      </w:r>
      <w:proofErr w:type="spellEnd"/>
      <w:r>
        <w:rPr>
          <w:lang/>
        </w:rPr>
        <w:t xml:space="preserve">. Furthermore, since most of the building costs of </w:t>
      </w:r>
      <w:proofErr w:type="spellStart"/>
      <w:r>
        <w:rPr>
          <w:lang/>
        </w:rPr>
        <w:t>windfarms</w:t>
      </w:r>
      <w:proofErr w:type="spellEnd"/>
      <w:r>
        <w:rPr>
          <w:lang/>
        </w:rPr>
        <w:t xml:space="preserve"> goes to foreign firms and foreign workers, the £1bn a year can be diverted to circulate within the UK economy, thus assisting the Government in its efforts to lift us out of the recession. </w:t>
      </w:r>
    </w:p>
    <w:p w:rsidR="00101670" w:rsidRDefault="00101670" w:rsidP="00101670">
      <w:pPr>
        <w:pStyle w:val="font-null"/>
        <w:shd w:val="clear" w:color="auto" w:fill="FFFFFF"/>
        <w:rPr>
          <w:lang/>
        </w:rPr>
      </w:pPr>
      <w:r>
        <w:rPr>
          <w:i/>
          <w:iCs/>
          <w:lang/>
        </w:rPr>
        <w:t xml:space="preserve">William </w:t>
      </w:r>
      <w:proofErr w:type="spellStart"/>
      <w:r>
        <w:rPr>
          <w:i/>
          <w:iCs/>
          <w:lang/>
        </w:rPr>
        <w:t>Oxenham</w:t>
      </w:r>
      <w:proofErr w:type="spellEnd"/>
      <w:r>
        <w:rPr>
          <w:i/>
          <w:iCs/>
          <w:lang/>
        </w:rPr>
        <w:t xml:space="preserve"> </w:t>
      </w:r>
    </w:p>
    <w:p w:rsidR="00101670" w:rsidRDefault="00101670" w:rsidP="00101670">
      <w:pPr>
        <w:pStyle w:val="font-null"/>
        <w:shd w:val="clear" w:color="auto" w:fill="FFFFFF"/>
        <w:rPr>
          <w:lang/>
        </w:rPr>
      </w:pPr>
      <w:r>
        <w:rPr>
          <w:i/>
          <w:iCs/>
          <w:lang/>
        </w:rPr>
        <w:t>Edinburgh</w:t>
      </w:r>
      <w:r>
        <w:rPr>
          <w:lang/>
        </w:rPr>
        <w:t xml:space="preserve"> </w:t>
      </w:r>
    </w:p>
    <w:p w:rsidR="00101670" w:rsidRDefault="00101670" w:rsidP="00101670">
      <w:pPr>
        <w:pStyle w:val="font-null"/>
        <w:shd w:val="clear" w:color="auto" w:fill="FFFFFF"/>
        <w:rPr>
          <w:lang/>
        </w:rPr>
      </w:pPr>
      <w:r w:rsidRPr="00101670">
        <w:rPr>
          <w:lang/>
        </w:rPr>
        <w:t>http://www.independent.co.uk/opinion/letters/letters-benefits-2098621.html</w:t>
      </w:r>
    </w:p>
    <w:p w:rsidR="004826CC" w:rsidRDefault="004826CC"/>
    <w:sectPr w:rsidR="004826CC" w:rsidSect="00482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670"/>
    <w:rsid w:val="00022A92"/>
    <w:rsid w:val="000C60E8"/>
    <w:rsid w:val="00101670"/>
    <w:rsid w:val="002E6945"/>
    <w:rsid w:val="002F523C"/>
    <w:rsid w:val="003129FB"/>
    <w:rsid w:val="004826CC"/>
    <w:rsid w:val="00482D06"/>
    <w:rsid w:val="004D1F2E"/>
    <w:rsid w:val="006039DC"/>
    <w:rsid w:val="0070694F"/>
    <w:rsid w:val="00745AA8"/>
    <w:rsid w:val="008064F1"/>
    <w:rsid w:val="00834D9B"/>
    <w:rsid w:val="008E4B80"/>
    <w:rsid w:val="00964C4C"/>
    <w:rsid w:val="00970241"/>
    <w:rsid w:val="00A017FC"/>
    <w:rsid w:val="00AE35DD"/>
    <w:rsid w:val="00B31402"/>
    <w:rsid w:val="00B854F3"/>
    <w:rsid w:val="00C048A1"/>
    <w:rsid w:val="00C5476E"/>
    <w:rsid w:val="00D13772"/>
    <w:rsid w:val="00D345B0"/>
    <w:rsid w:val="00D433FB"/>
    <w:rsid w:val="00DE294E"/>
    <w:rsid w:val="00F70F85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null">
    <w:name w:val="font-null"/>
    <w:basedOn w:val="Normal"/>
    <w:rsid w:val="001016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1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IUA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Barnie Razzell</dc:creator>
  <cp:lastModifiedBy>Barnie Razzell</cp:lastModifiedBy>
  <cp:revision>1</cp:revision>
  <dcterms:created xsi:type="dcterms:W3CDTF">2010-10-26T14:16:00Z</dcterms:created>
  <dcterms:modified xsi:type="dcterms:W3CDTF">2010-10-26T14:18:00Z</dcterms:modified>
</cp:coreProperties>
</file>